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136FA4" w14:textId="10239B01" w:rsidR="00582F43" w:rsidRDefault="00582F43" w:rsidP="00582F43">
      <w:pPr>
        <w:spacing w:after="0" w:line="480" w:lineRule="auto"/>
        <w:jc w:val="center"/>
        <w:rPr>
          <w:rFonts w:ascii="Times New Roman" w:hAnsi="Times New Roman" w:cs="Times New Roman"/>
          <w:sz w:val="24"/>
          <w:szCs w:val="24"/>
        </w:rPr>
      </w:pPr>
      <w:bookmarkStart w:id="0" w:name="_GoBack"/>
      <w:bookmarkEnd w:id="0"/>
    </w:p>
    <w:p w14:paraId="40FE28D7" w14:textId="717191C6" w:rsidR="00130789" w:rsidRDefault="00130789" w:rsidP="00582F43">
      <w:pPr>
        <w:spacing w:after="0" w:line="480" w:lineRule="auto"/>
        <w:jc w:val="center"/>
        <w:rPr>
          <w:rFonts w:ascii="Times New Roman" w:hAnsi="Times New Roman" w:cs="Times New Roman"/>
          <w:sz w:val="24"/>
          <w:szCs w:val="24"/>
        </w:rPr>
      </w:pPr>
    </w:p>
    <w:p w14:paraId="2CF258AF" w14:textId="6840FFDF" w:rsidR="00130789" w:rsidRDefault="00130789" w:rsidP="00582F43">
      <w:pPr>
        <w:spacing w:after="0" w:line="480" w:lineRule="auto"/>
        <w:jc w:val="center"/>
        <w:rPr>
          <w:rFonts w:ascii="Times New Roman" w:hAnsi="Times New Roman" w:cs="Times New Roman"/>
          <w:sz w:val="24"/>
          <w:szCs w:val="24"/>
        </w:rPr>
      </w:pPr>
    </w:p>
    <w:p w14:paraId="20A50719" w14:textId="760E11EF" w:rsidR="00130789" w:rsidRDefault="00130789" w:rsidP="00582F43">
      <w:pPr>
        <w:spacing w:after="0" w:line="480" w:lineRule="auto"/>
        <w:jc w:val="center"/>
        <w:rPr>
          <w:rFonts w:ascii="Times New Roman" w:hAnsi="Times New Roman" w:cs="Times New Roman"/>
          <w:sz w:val="24"/>
          <w:szCs w:val="24"/>
        </w:rPr>
      </w:pPr>
    </w:p>
    <w:p w14:paraId="14D30573" w14:textId="7E84B78F" w:rsidR="00130789" w:rsidRDefault="00130789" w:rsidP="00582F43">
      <w:pPr>
        <w:spacing w:after="0" w:line="480" w:lineRule="auto"/>
        <w:jc w:val="center"/>
        <w:rPr>
          <w:rFonts w:ascii="Times New Roman" w:hAnsi="Times New Roman" w:cs="Times New Roman"/>
          <w:sz w:val="24"/>
          <w:szCs w:val="24"/>
        </w:rPr>
      </w:pPr>
    </w:p>
    <w:p w14:paraId="4482DE49" w14:textId="6B9681BD" w:rsidR="00130789" w:rsidRDefault="00130789" w:rsidP="00582F43">
      <w:pPr>
        <w:spacing w:after="0" w:line="480" w:lineRule="auto"/>
        <w:jc w:val="center"/>
        <w:rPr>
          <w:rFonts w:ascii="Times New Roman" w:hAnsi="Times New Roman" w:cs="Times New Roman"/>
          <w:sz w:val="24"/>
          <w:szCs w:val="24"/>
        </w:rPr>
      </w:pPr>
    </w:p>
    <w:p w14:paraId="07FC2D18" w14:textId="77777777" w:rsidR="00130789" w:rsidRDefault="00130789" w:rsidP="00582F43">
      <w:pPr>
        <w:spacing w:after="0" w:line="480" w:lineRule="auto"/>
        <w:jc w:val="center"/>
        <w:rPr>
          <w:rFonts w:ascii="Times New Roman" w:hAnsi="Times New Roman" w:cs="Times New Roman"/>
          <w:sz w:val="24"/>
          <w:szCs w:val="24"/>
        </w:rPr>
      </w:pPr>
    </w:p>
    <w:p w14:paraId="1DAEE1B0" w14:textId="77777777" w:rsidR="00582F43" w:rsidRPr="00582F43" w:rsidRDefault="00B01E90" w:rsidP="00582F43">
      <w:pPr>
        <w:spacing w:after="0" w:line="480" w:lineRule="auto"/>
        <w:jc w:val="center"/>
        <w:rPr>
          <w:rFonts w:ascii="Times New Roman" w:hAnsi="Times New Roman" w:cs="Times New Roman"/>
          <w:sz w:val="24"/>
          <w:szCs w:val="24"/>
        </w:rPr>
      </w:pPr>
      <w:r w:rsidRPr="00582F43">
        <w:rPr>
          <w:rFonts w:ascii="Times New Roman" w:hAnsi="Times New Roman" w:cs="Times New Roman"/>
          <w:sz w:val="24"/>
          <w:szCs w:val="24"/>
        </w:rPr>
        <w:t>Information Security Risks and Mitigation</w:t>
      </w:r>
    </w:p>
    <w:p w14:paraId="5914E132" w14:textId="77777777" w:rsidR="00582F43" w:rsidRDefault="00B01E90" w:rsidP="00582F4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E08CA4B" w14:textId="720AA9E6" w:rsidR="00582F43" w:rsidRDefault="00B01E90" w:rsidP="0013078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130789">
        <w:rPr>
          <w:rFonts w:ascii="Times New Roman" w:hAnsi="Times New Roman" w:cs="Times New Roman"/>
          <w:sz w:val="24"/>
          <w:szCs w:val="24"/>
        </w:rPr>
        <w:t>s</w:t>
      </w:r>
    </w:p>
    <w:p w14:paraId="6C2851F3" w14:textId="77777777" w:rsidR="00130789" w:rsidRDefault="00B01E90" w:rsidP="00582F4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2458898" w14:textId="0441D22A" w:rsidR="00582F43" w:rsidRDefault="00B01E90" w:rsidP="00582F43">
      <w:pPr>
        <w:spacing w:after="0" w:line="480" w:lineRule="auto"/>
        <w:jc w:val="center"/>
        <w:rPr>
          <w:rFonts w:ascii="Times New Roman" w:hAnsi="Times New Roman" w:cs="Times New Roman"/>
          <w:sz w:val="24"/>
          <w:szCs w:val="24"/>
        </w:rPr>
      </w:pPr>
      <w:r w:rsidRPr="00582F43">
        <w:rPr>
          <w:rFonts w:ascii="Times New Roman" w:hAnsi="Times New Roman" w:cs="Times New Roman"/>
          <w:sz w:val="24"/>
          <w:szCs w:val="24"/>
        </w:rPr>
        <w:lastRenderedPageBreak/>
        <w:t>Information Security Risks and Mitigation</w:t>
      </w:r>
    </w:p>
    <w:p w14:paraId="009617E6" w14:textId="77777777" w:rsidR="00233ACB" w:rsidRPr="00233ACB" w:rsidRDefault="00B01E90" w:rsidP="00233ACB">
      <w:pPr>
        <w:spacing w:after="0" w:line="480" w:lineRule="auto"/>
        <w:jc w:val="center"/>
        <w:rPr>
          <w:rFonts w:ascii="Times New Roman" w:hAnsi="Times New Roman" w:cs="Times New Roman"/>
          <w:b/>
          <w:sz w:val="24"/>
          <w:szCs w:val="24"/>
        </w:rPr>
      </w:pPr>
      <w:r w:rsidRPr="00233ACB">
        <w:rPr>
          <w:rFonts w:ascii="Times New Roman" w:hAnsi="Times New Roman" w:cs="Times New Roman"/>
          <w:b/>
          <w:sz w:val="24"/>
          <w:szCs w:val="24"/>
        </w:rPr>
        <w:t>Cyber Crime and Cyber-related Crimes</w:t>
      </w:r>
    </w:p>
    <w:p w14:paraId="191F7C84" w14:textId="2CE1247C" w:rsidR="00582F43" w:rsidRPr="00582F43" w:rsidRDefault="00B01E90" w:rsidP="00582F43">
      <w:pPr>
        <w:spacing w:after="0" w:line="480" w:lineRule="auto"/>
        <w:ind w:firstLine="720"/>
        <w:rPr>
          <w:rFonts w:ascii="Times New Roman" w:hAnsi="Times New Roman" w:cs="Times New Roman"/>
          <w:sz w:val="24"/>
          <w:szCs w:val="24"/>
        </w:rPr>
      </w:pPr>
      <w:r w:rsidRPr="00233ACB">
        <w:rPr>
          <w:rFonts w:ascii="Times New Roman" w:hAnsi="Times New Roman" w:cs="Times New Roman"/>
          <w:b/>
          <w:sz w:val="24"/>
          <w:szCs w:val="24"/>
        </w:rPr>
        <w:t>Description:</w:t>
      </w:r>
      <w:r w:rsidRPr="00582F43">
        <w:rPr>
          <w:rFonts w:ascii="Times New Roman" w:hAnsi="Times New Roman" w:cs="Times New Roman"/>
          <w:sz w:val="24"/>
          <w:szCs w:val="24"/>
        </w:rPr>
        <w:t xml:space="preserve"> Cybercrime is understood as the human-</w:t>
      </w:r>
      <w:r w:rsidR="009315A7" w:rsidRPr="00582F43">
        <w:rPr>
          <w:rFonts w:ascii="Times New Roman" w:hAnsi="Times New Roman" w:cs="Times New Roman"/>
          <w:sz w:val="24"/>
          <w:szCs w:val="24"/>
        </w:rPr>
        <w:t>centred</w:t>
      </w:r>
      <w:r w:rsidRPr="00582F43">
        <w:rPr>
          <w:rFonts w:ascii="Times New Roman" w:hAnsi="Times New Roman" w:cs="Times New Roman"/>
          <w:sz w:val="24"/>
          <w:szCs w:val="24"/>
        </w:rPr>
        <w:t xml:space="preserve"> crimes committed on a digital platform (Graham, 2017). With the increase in technological advancement, cybercrime cases continue to rise. In the United States alone, a total of 298,728 cases of cybercrime were reported in 2016. This resulted in a loss of </w:t>
      </w:r>
      <w:r w:rsidRPr="00582F43">
        <w:rPr>
          <w:rFonts w:ascii="Times New Roman" w:hAnsi="Times New Roman" w:cs="Times New Roman"/>
          <w:sz w:val="24"/>
          <w:szCs w:val="24"/>
        </w:rPr>
        <w:t>more than $1.3 billion in different cybercrime-related cases such as romance scams (Graham, 2017). Graham (2017) tries to differentiate between the concepts of cybercrime and cybersecurity. The two concepts are easily misunderstood, yet they mean different</w:t>
      </w:r>
      <w:r w:rsidRPr="00582F43">
        <w:rPr>
          <w:rFonts w:ascii="Times New Roman" w:hAnsi="Times New Roman" w:cs="Times New Roman"/>
          <w:sz w:val="24"/>
          <w:szCs w:val="24"/>
        </w:rPr>
        <w:t xml:space="preserve"> things as per Graham’s explanation. For instance, cybersecurity involves taking precautions to protect the government and corporate networks (Graham, 2017). Cybercrime, on the other hand, involves protecting individuals and their families from online expl</w:t>
      </w:r>
      <w:r w:rsidRPr="00582F43">
        <w:rPr>
          <w:rFonts w:ascii="Times New Roman" w:hAnsi="Times New Roman" w:cs="Times New Roman"/>
          <w:sz w:val="24"/>
          <w:szCs w:val="24"/>
        </w:rPr>
        <w:t xml:space="preserve">oitation and stockers as they use the internet (Graham, 2017). </w:t>
      </w:r>
    </w:p>
    <w:p w14:paraId="67F8A300" w14:textId="77777777" w:rsidR="00582F43" w:rsidRPr="00582F43" w:rsidRDefault="00B01E90" w:rsidP="00582F43">
      <w:pPr>
        <w:spacing w:after="0" w:line="480" w:lineRule="auto"/>
        <w:ind w:firstLine="720"/>
        <w:rPr>
          <w:rFonts w:ascii="Times New Roman" w:hAnsi="Times New Roman" w:cs="Times New Roman"/>
          <w:sz w:val="24"/>
          <w:szCs w:val="24"/>
        </w:rPr>
      </w:pPr>
      <w:r w:rsidRPr="00233ACB">
        <w:rPr>
          <w:rFonts w:ascii="Times New Roman" w:hAnsi="Times New Roman" w:cs="Times New Roman"/>
          <w:b/>
          <w:sz w:val="24"/>
          <w:szCs w:val="24"/>
        </w:rPr>
        <w:t>Mitigation:</w:t>
      </w:r>
      <w:r w:rsidRPr="00582F43">
        <w:rPr>
          <w:rFonts w:ascii="Times New Roman" w:hAnsi="Times New Roman" w:cs="Times New Roman"/>
          <w:sz w:val="24"/>
          <w:szCs w:val="24"/>
        </w:rPr>
        <w:t xml:space="preserve"> Creating long passwords may not be able to prevent cybercrime. Some of the security technologies and methodologies that can help mitigate the risks associated with cybercrime in</w:t>
      </w:r>
      <w:r w:rsidRPr="00582F43">
        <w:rPr>
          <w:rFonts w:ascii="Times New Roman" w:hAnsi="Times New Roman" w:cs="Times New Roman"/>
          <w:sz w:val="24"/>
          <w:szCs w:val="24"/>
        </w:rPr>
        <w:t>clude using the off-the-shelf software and cybercrime specialists to detect the threat. Cybercrime is a process that involves penetration test mimics on one’s information. Therefore, after identifying and detecting the threats, it is important to prioritiz</w:t>
      </w:r>
      <w:r w:rsidRPr="00582F43">
        <w:rPr>
          <w:rFonts w:ascii="Times New Roman" w:hAnsi="Times New Roman" w:cs="Times New Roman"/>
          <w:sz w:val="24"/>
          <w:szCs w:val="24"/>
        </w:rPr>
        <w:t xml:space="preserve">e the vulnerabilities and take the countermeasures immediately to prevent catastrophic security breaches. </w:t>
      </w:r>
    </w:p>
    <w:p w14:paraId="4892348B" w14:textId="77777777" w:rsidR="00582F43" w:rsidRPr="00582F43" w:rsidRDefault="00B01E90" w:rsidP="00582F43">
      <w:pPr>
        <w:spacing w:after="0" w:line="480" w:lineRule="auto"/>
        <w:ind w:firstLine="720"/>
        <w:rPr>
          <w:rFonts w:ascii="Times New Roman" w:hAnsi="Times New Roman" w:cs="Times New Roman"/>
          <w:sz w:val="24"/>
          <w:szCs w:val="24"/>
        </w:rPr>
      </w:pPr>
      <w:r w:rsidRPr="00233ACB">
        <w:rPr>
          <w:rFonts w:ascii="Times New Roman" w:hAnsi="Times New Roman" w:cs="Times New Roman"/>
          <w:b/>
          <w:sz w:val="24"/>
          <w:szCs w:val="24"/>
        </w:rPr>
        <w:t>Rationale:</w:t>
      </w:r>
      <w:r w:rsidRPr="00582F43">
        <w:rPr>
          <w:rFonts w:ascii="Times New Roman" w:hAnsi="Times New Roman" w:cs="Times New Roman"/>
          <w:sz w:val="24"/>
          <w:szCs w:val="24"/>
        </w:rPr>
        <w:t xml:space="preserve"> When it comes to cybercrime, one can never guarantee complete or permanent safety from hackers or cyber attackers. However, taking immedia</w:t>
      </w:r>
      <w:r w:rsidRPr="00582F43">
        <w:rPr>
          <w:rFonts w:ascii="Times New Roman" w:hAnsi="Times New Roman" w:cs="Times New Roman"/>
          <w:sz w:val="24"/>
          <w:szCs w:val="24"/>
        </w:rPr>
        <w:t xml:space="preserve">te action after detecting security breach or threat can help mitigate the problem and minimize more damages. </w:t>
      </w:r>
    </w:p>
    <w:p w14:paraId="2BF68C1E" w14:textId="77777777" w:rsidR="00582F43" w:rsidRPr="00233ACB" w:rsidRDefault="00B01E90" w:rsidP="00233ACB">
      <w:pPr>
        <w:spacing w:after="0" w:line="480" w:lineRule="auto"/>
        <w:jc w:val="center"/>
        <w:rPr>
          <w:rFonts w:ascii="Times New Roman" w:hAnsi="Times New Roman" w:cs="Times New Roman"/>
          <w:b/>
          <w:sz w:val="24"/>
          <w:szCs w:val="24"/>
        </w:rPr>
      </w:pPr>
      <w:r w:rsidRPr="00233ACB">
        <w:rPr>
          <w:rFonts w:ascii="Times New Roman" w:hAnsi="Times New Roman" w:cs="Times New Roman"/>
          <w:b/>
          <w:sz w:val="24"/>
          <w:szCs w:val="24"/>
        </w:rPr>
        <w:t>Social Engineering</w:t>
      </w:r>
    </w:p>
    <w:p w14:paraId="2C6A29A6" w14:textId="77777777" w:rsidR="00582F43" w:rsidRPr="00582F43" w:rsidRDefault="00B01E90" w:rsidP="00582F43">
      <w:pPr>
        <w:spacing w:after="0" w:line="480" w:lineRule="auto"/>
        <w:ind w:firstLine="720"/>
        <w:rPr>
          <w:rFonts w:ascii="Times New Roman" w:hAnsi="Times New Roman" w:cs="Times New Roman"/>
          <w:sz w:val="24"/>
          <w:szCs w:val="24"/>
        </w:rPr>
      </w:pPr>
      <w:r w:rsidRPr="00233ACB">
        <w:rPr>
          <w:rFonts w:ascii="Times New Roman" w:hAnsi="Times New Roman" w:cs="Times New Roman"/>
          <w:b/>
          <w:sz w:val="24"/>
          <w:szCs w:val="24"/>
        </w:rPr>
        <w:lastRenderedPageBreak/>
        <w:t>Description:</w:t>
      </w:r>
      <w:r>
        <w:rPr>
          <w:rFonts w:ascii="Times New Roman" w:hAnsi="Times New Roman" w:cs="Times New Roman"/>
          <w:sz w:val="24"/>
          <w:szCs w:val="24"/>
        </w:rPr>
        <w:t xml:space="preserve"> </w:t>
      </w:r>
      <w:r w:rsidRPr="00582F43">
        <w:rPr>
          <w:rFonts w:ascii="Times New Roman" w:hAnsi="Times New Roman" w:cs="Times New Roman"/>
          <w:sz w:val="24"/>
          <w:szCs w:val="24"/>
        </w:rPr>
        <w:t xml:space="preserve">Goodchild (2011) explains the concept of social engineering citing that it is a technique that involves using art </w:t>
      </w:r>
      <w:r w:rsidRPr="00582F43">
        <w:rPr>
          <w:rFonts w:ascii="Times New Roman" w:hAnsi="Times New Roman" w:cs="Times New Roman"/>
          <w:sz w:val="24"/>
          <w:szCs w:val="24"/>
        </w:rPr>
        <w:t>to gain access to buildings, systems or data through the human psychology. Unlike the cybercrime where one would use a technical hacking technique, social engineering involves the use of human psychology to exploit victims. Goodchild (2011) explains that p</w:t>
      </w:r>
      <w:r w:rsidRPr="00582F43">
        <w:rPr>
          <w:rFonts w:ascii="Times New Roman" w:hAnsi="Times New Roman" w:cs="Times New Roman"/>
          <w:sz w:val="24"/>
          <w:szCs w:val="24"/>
        </w:rPr>
        <w:t xml:space="preserve">erpetrators of the social engineering use the malicious apps that may appear legitimate apps for electronic gadgets like smartphones or computers. </w:t>
      </w:r>
    </w:p>
    <w:p w14:paraId="7FCC9B78" w14:textId="77777777" w:rsidR="00582F43" w:rsidRPr="00582F43" w:rsidRDefault="00B01E90" w:rsidP="00582F43">
      <w:pPr>
        <w:spacing w:after="0" w:line="480" w:lineRule="auto"/>
        <w:ind w:firstLine="720"/>
        <w:rPr>
          <w:rFonts w:ascii="Times New Roman" w:hAnsi="Times New Roman" w:cs="Times New Roman"/>
          <w:sz w:val="24"/>
          <w:szCs w:val="24"/>
        </w:rPr>
      </w:pPr>
      <w:r w:rsidRPr="00233ACB">
        <w:rPr>
          <w:rFonts w:ascii="Times New Roman" w:hAnsi="Times New Roman" w:cs="Times New Roman"/>
          <w:b/>
          <w:sz w:val="24"/>
          <w:szCs w:val="24"/>
        </w:rPr>
        <w:t>Mitigation:</w:t>
      </w:r>
      <w:r w:rsidRPr="00582F43">
        <w:rPr>
          <w:rFonts w:ascii="Times New Roman" w:hAnsi="Times New Roman" w:cs="Times New Roman"/>
          <w:sz w:val="24"/>
          <w:szCs w:val="24"/>
        </w:rPr>
        <w:t xml:space="preserve"> The security technology and methodologies that can be used to mitigate social engineering includ</w:t>
      </w:r>
      <w:r w:rsidRPr="00582F43">
        <w:rPr>
          <w:rFonts w:ascii="Times New Roman" w:hAnsi="Times New Roman" w:cs="Times New Roman"/>
          <w:sz w:val="24"/>
          <w:szCs w:val="24"/>
        </w:rPr>
        <w:t xml:space="preserve">e creating and enhancing authentication mechanisms on computers and phones, enforcing better access privileges and use an updated antivirus software and anti-phishing tools in the electronic gadgets. </w:t>
      </w:r>
    </w:p>
    <w:p w14:paraId="67754673" w14:textId="77777777" w:rsidR="00582F43" w:rsidRPr="00582F43" w:rsidRDefault="00B01E90" w:rsidP="00582F43">
      <w:pPr>
        <w:spacing w:after="0" w:line="480" w:lineRule="auto"/>
        <w:ind w:firstLine="720"/>
        <w:rPr>
          <w:rFonts w:ascii="Times New Roman" w:hAnsi="Times New Roman" w:cs="Times New Roman"/>
          <w:sz w:val="24"/>
          <w:szCs w:val="24"/>
        </w:rPr>
      </w:pPr>
      <w:r w:rsidRPr="00233ACB">
        <w:rPr>
          <w:rFonts w:ascii="Times New Roman" w:hAnsi="Times New Roman" w:cs="Times New Roman"/>
          <w:b/>
          <w:sz w:val="24"/>
          <w:szCs w:val="24"/>
        </w:rPr>
        <w:t>Rationale:</w:t>
      </w:r>
      <w:r w:rsidRPr="00582F43">
        <w:rPr>
          <w:rFonts w:ascii="Times New Roman" w:hAnsi="Times New Roman" w:cs="Times New Roman"/>
          <w:sz w:val="24"/>
          <w:szCs w:val="24"/>
        </w:rPr>
        <w:t xml:space="preserve"> Some of the techniques used by perpetrators </w:t>
      </w:r>
      <w:r w:rsidRPr="00582F43">
        <w:rPr>
          <w:rFonts w:ascii="Times New Roman" w:hAnsi="Times New Roman" w:cs="Times New Roman"/>
          <w:sz w:val="24"/>
          <w:szCs w:val="24"/>
        </w:rPr>
        <w:t>in social engineering include the insider attacks, which are very difficult to detect. This can affect the whole organization because all he or she has to do is install malicious applications in the computers and he or she can access, steal or modify infor</w:t>
      </w:r>
      <w:r w:rsidRPr="00582F43">
        <w:rPr>
          <w:rFonts w:ascii="Times New Roman" w:hAnsi="Times New Roman" w:cs="Times New Roman"/>
          <w:sz w:val="24"/>
          <w:szCs w:val="24"/>
        </w:rPr>
        <w:t xml:space="preserve">mation that can cause catastrophic damage to the company. Therefore, it is important to take a countermeasure strategy before the damage happens.  </w:t>
      </w:r>
    </w:p>
    <w:p w14:paraId="191C8D5C" w14:textId="77777777" w:rsidR="00582F43" w:rsidRPr="00233ACB" w:rsidRDefault="00B01E90" w:rsidP="00233ACB">
      <w:pPr>
        <w:spacing w:after="0" w:line="480" w:lineRule="auto"/>
        <w:jc w:val="center"/>
        <w:rPr>
          <w:rFonts w:ascii="Times New Roman" w:hAnsi="Times New Roman" w:cs="Times New Roman"/>
          <w:b/>
          <w:sz w:val="24"/>
          <w:szCs w:val="24"/>
        </w:rPr>
      </w:pPr>
      <w:r w:rsidRPr="00233ACB">
        <w:rPr>
          <w:rFonts w:ascii="Times New Roman" w:hAnsi="Times New Roman" w:cs="Times New Roman"/>
          <w:b/>
          <w:sz w:val="24"/>
          <w:szCs w:val="24"/>
        </w:rPr>
        <w:t>Mobile Computing</w:t>
      </w:r>
    </w:p>
    <w:p w14:paraId="7767C541" w14:textId="77777777" w:rsidR="00582F43" w:rsidRPr="00582F43" w:rsidRDefault="00B01E90" w:rsidP="00582F43">
      <w:pPr>
        <w:spacing w:after="0" w:line="480" w:lineRule="auto"/>
        <w:ind w:firstLine="720"/>
        <w:rPr>
          <w:rFonts w:ascii="Times New Roman" w:hAnsi="Times New Roman" w:cs="Times New Roman"/>
          <w:sz w:val="24"/>
          <w:szCs w:val="24"/>
        </w:rPr>
      </w:pPr>
      <w:r w:rsidRPr="00233ACB">
        <w:rPr>
          <w:rFonts w:ascii="Times New Roman" w:hAnsi="Times New Roman" w:cs="Times New Roman"/>
          <w:b/>
          <w:sz w:val="24"/>
          <w:szCs w:val="24"/>
        </w:rPr>
        <w:t>Description:</w:t>
      </w:r>
      <w:r w:rsidRPr="00582F43">
        <w:rPr>
          <w:rFonts w:ascii="Times New Roman" w:hAnsi="Times New Roman" w:cs="Times New Roman"/>
          <w:sz w:val="24"/>
          <w:szCs w:val="24"/>
        </w:rPr>
        <w:t xml:space="preserve"> Mobile computing is understood as the use of a computer while on the move. It is also a system that enables people to access information anywhere and anytime. Oltsik (2014) explains that mobile computing is associated with security challenges, which can a</w:t>
      </w:r>
      <w:r w:rsidRPr="00582F43">
        <w:rPr>
          <w:rFonts w:ascii="Times New Roman" w:hAnsi="Times New Roman" w:cs="Times New Roman"/>
          <w:sz w:val="24"/>
          <w:szCs w:val="24"/>
        </w:rPr>
        <w:t>ffect the organization’s operations. Mobile computing is a serious concern in many organizations because when one connects his or her computer over a wireless network in order to access information, it is easy for hackers to get access to the network and s</w:t>
      </w:r>
      <w:r w:rsidRPr="00582F43">
        <w:rPr>
          <w:rFonts w:ascii="Times New Roman" w:hAnsi="Times New Roman" w:cs="Times New Roman"/>
          <w:sz w:val="24"/>
          <w:szCs w:val="24"/>
        </w:rPr>
        <w:t>teal or manipulate information they need.</w:t>
      </w:r>
    </w:p>
    <w:p w14:paraId="63074FB7" w14:textId="77777777" w:rsidR="00582F43" w:rsidRPr="00582F43" w:rsidRDefault="00B01E90" w:rsidP="00582F43">
      <w:pPr>
        <w:spacing w:after="0" w:line="480" w:lineRule="auto"/>
        <w:ind w:firstLine="720"/>
        <w:rPr>
          <w:rFonts w:ascii="Times New Roman" w:hAnsi="Times New Roman" w:cs="Times New Roman"/>
          <w:sz w:val="24"/>
          <w:szCs w:val="24"/>
        </w:rPr>
      </w:pPr>
      <w:r w:rsidRPr="00233ACB">
        <w:rPr>
          <w:rFonts w:ascii="Times New Roman" w:hAnsi="Times New Roman" w:cs="Times New Roman"/>
          <w:b/>
          <w:sz w:val="24"/>
          <w:szCs w:val="24"/>
        </w:rPr>
        <w:lastRenderedPageBreak/>
        <w:t>Mitigation:</w:t>
      </w:r>
      <w:r w:rsidRPr="00582F43">
        <w:rPr>
          <w:rFonts w:ascii="Times New Roman" w:hAnsi="Times New Roman" w:cs="Times New Roman"/>
          <w:sz w:val="24"/>
          <w:szCs w:val="24"/>
        </w:rPr>
        <w:t xml:space="preserve">  The security technology and methodology that can help mitigate mobile computing risks include establishing an operational mobile computing expert team within the organization to manage the network. As </w:t>
      </w:r>
      <w:r w:rsidRPr="00582F43">
        <w:rPr>
          <w:rFonts w:ascii="Times New Roman" w:hAnsi="Times New Roman" w:cs="Times New Roman"/>
          <w:sz w:val="24"/>
          <w:szCs w:val="24"/>
        </w:rPr>
        <w:t xml:space="preserve">Oltsik (2014) explains, it is risky to let unknown devices into the organizational network. Therefore, creating a cross-functional mobile computing expert team will help minimize the risks. </w:t>
      </w:r>
    </w:p>
    <w:p w14:paraId="2A89F81F" w14:textId="77777777" w:rsidR="00582F43" w:rsidRPr="00582F43" w:rsidRDefault="00B01E90" w:rsidP="00582F43">
      <w:pPr>
        <w:spacing w:after="0" w:line="480" w:lineRule="auto"/>
        <w:ind w:firstLine="720"/>
        <w:rPr>
          <w:rFonts w:ascii="Times New Roman" w:hAnsi="Times New Roman" w:cs="Times New Roman"/>
          <w:sz w:val="24"/>
          <w:szCs w:val="24"/>
        </w:rPr>
      </w:pPr>
      <w:r w:rsidRPr="00233ACB">
        <w:rPr>
          <w:rFonts w:ascii="Times New Roman" w:hAnsi="Times New Roman" w:cs="Times New Roman"/>
          <w:b/>
          <w:sz w:val="24"/>
          <w:szCs w:val="24"/>
        </w:rPr>
        <w:t>Rationale:</w:t>
      </w:r>
      <w:r w:rsidRPr="00582F43">
        <w:rPr>
          <w:rFonts w:ascii="Times New Roman" w:hAnsi="Times New Roman" w:cs="Times New Roman"/>
          <w:sz w:val="24"/>
          <w:szCs w:val="24"/>
        </w:rPr>
        <w:t xml:space="preserve">  Mobile computing can result in more damage to the org</w:t>
      </w:r>
      <w:r w:rsidRPr="00582F43">
        <w:rPr>
          <w:rFonts w:ascii="Times New Roman" w:hAnsi="Times New Roman" w:cs="Times New Roman"/>
          <w:sz w:val="24"/>
          <w:szCs w:val="24"/>
        </w:rPr>
        <w:t>anization because it gives the hackers a good platform to exploit the network. Therefore, even though sometimes the IT experts are the ones involved in security breaches in the companies, creating a cross-functional expert team will help reduce the risk as</w:t>
      </w:r>
      <w:r w:rsidRPr="00582F43">
        <w:rPr>
          <w:rFonts w:ascii="Times New Roman" w:hAnsi="Times New Roman" w:cs="Times New Roman"/>
          <w:sz w:val="24"/>
          <w:szCs w:val="24"/>
        </w:rPr>
        <w:t>sociated with mobile computing at some significant level.</w:t>
      </w:r>
    </w:p>
    <w:p w14:paraId="0A009289" w14:textId="77777777" w:rsidR="00582F43" w:rsidRPr="00233ACB" w:rsidRDefault="00B01E90" w:rsidP="00233ACB">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BYOD (Bring Your Own D</w:t>
      </w:r>
      <w:r w:rsidRPr="00233ACB">
        <w:rPr>
          <w:rFonts w:ascii="Times New Roman" w:hAnsi="Times New Roman" w:cs="Times New Roman"/>
          <w:b/>
          <w:sz w:val="24"/>
          <w:szCs w:val="24"/>
        </w:rPr>
        <w:t>evice)</w:t>
      </w:r>
    </w:p>
    <w:p w14:paraId="53023A01" w14:textId="77777777" w:rsidR="00582F43" w:rsidRPr="00582F43" w:rsidRDefault="00B01E90" w:rsidP="00582F43">
      <w:pPr>
        <w:spacing w:after="0" w:line="480" w:lineRule="auto"/>
        <w:ind w:firstLine="720"/>
        <w:rPr>
          <w:rFonts w:ascii="Times New Roman" w:hAnsi="Times New Roman" w:cs="Times New Roman"/>
          <w:sz w:val="24"/>
          <w:szCs w:val="24"/>
        </w:rPr>
      </w:pPr>
      <w:r w:rsidRPr="00233ACB">
        <w:rPr>
          <w:rFonts w:ascii="Times New Roman" w:hAnsi="Times New Roman" w:cs="Times New Roman"/>
          <w:b/>
          <w:sz w:val="24"/>
          <w:szCs w:val="24"/>
        </w:rPr>
        <w:t>Description:</w:t>
      </w:r>
      <w:r w:rsidRPr="00582F43">
        <w:rPr>
          <w:rFonts w:ascii="Times New Roman" w:hAnsi="Times New Roman" w:cs="Times New Roman"/>
          <w:sz w:val="24"/>
          <w:szCs w:val="24"/>
        </w:rPr>
        <w:t xml:space="preserve"> Monnappa (2016) explains that BYOD is a practice where employees are allowed to make use of their personal electronic devices such as phones or computers to</w:t>
      </w:r>
      <w:r w:rsidRPr="00582F43">
        <w:rPr>
          <w:rFonts w:ascii="Times New Roman" w:hAnsi="Times New Roman" w:cs="Times New Roman"/>
          <w:sz w:val="24"/>
          <w:szCs w:val="24"/>
        </w:rPr>
        <w:t xml:space="preserve"> access the firm’s systems and data. The risks associated with this practice include lost information if the device is lost or the employee leaves the company. The information stored in the device’s memory can be lost or ends up in the wrong hands if the d</w:t>
      </w:r>
      <w:r w:rsidRPr="00582F43">
        <w:rPr>
          <w:rFonts w:ascii="Times New Roman" w:hAnsi="Times New Roman" w:cs="Times New Roman"/>
          <w:sz w:val="24"/>
          <w:szCs w:val="24"/>
        </w:rPr>
        <w:t xml:space="preserve">evice is misplaced or stolen. Third-Party individuals or rival organizations can gain access to the valuable information from the device. </w:t>
      </w:r>
    </w:p>
    <w:p w14:paraId="177826F6" w14:textId="77777777" w:rsidR="00582F43" w:rsidRPr="00582F43" w:rsidRDefault="00B01E90" w:rsidP="00582F43">
      <w:pPr>
        <w:spacing w:after="0" w:line="480" w:lineRule="auto"/>
        <w:ind w:firstLine="720"/>
        <w:rPr>
          <w:rFonts w:ascii="Times New Roman" w:hAnsi="Times New Roman" w:cs="Times New Roman"/>
          <w:sz w:val="24"/>
          <w:szCs w:val="24"/>
        </w:rPr>
      </w:pPr>
      <w:r w:rsidRPr="00233ACB">
        <w:rPr>
          <w:rFonts w:ascii="Times New Roman" w:hAnsi="Times New Roman" w:cs="Times New Roman"/>
          <w:b/>
          <w:sz w:val="24"/>
          <w:szCs w:val="24"/>
        </w:rPr>
        <w:t>Mitigation:</w:t>
      </w:r>
      <w:r w:rsidRPr="00582F43">
        <w:rPr>
          <w:rFonts w:ascii="Times New Roman" w:hAnsi="Times New Roman" w:cs="Times New Roman"/>
          <w:sz w:val="24"/>
          <w:szCs w:val="24"/>
        </w:rPr>
        <w:t xml:space="preserve"> The risks associated with the BYOD can be mitigated through the installation of password-protection and a</w:t>
      </w:r>
      <w:r w:rsidRPr="00582F43">
        <w:rPr>
          <w:rFonts w:ascii="Times New Roman" w:hAnsi="Times New Roman" w:cs="Times New Roman"/>
          <w:sz w:val="24"/>
          <w:szCs w:val="24"/>
        </w:rPr>
        <w:t xml:space="preserve">ntivirus programs in the device. </w:t>
      </w:r>
    </w:p>
    <w:p w14:paraId="63311215" w14:textId="0274466D" w:rsidR="00233ACB" w:rsidRDefault="00B01E90" w:rsidP="00130789">
      <w:pPr>
        <w:spacing w:after="0" w:line="480" w:lineRule="auto"/>
        <w:ind w:firstLine="720"/>
        <w:rPr>
          <w:rFonts w:ascii="Times New Roman" w:hAnsi="Times New Roman" w:cs="Times New Roman"/>
          <w:sz w:val="24"/>
          <w:szCs w:val="24"/>
        </w:rPr>
      </w:pPr>
      <w:r w:rsidRPr="00233ACB">
        <w:rPr>
          <w:rFonts w:ascii="Times New Roman" w:hAnsi="Times New Roman" w:cs="Times New Roman"/>
          <w:b/>
          <w:sz w:val="24"/>
          <w:szCs w:val="24"/>
        </w:rPr>
        <w:t>Rationale:</w:t>
      </w:r>
      <w:r w:rsidRPr="00582F43">
        <w:rPr>
          <w:rFonts w:ascii="Times New Roman" w:hAnsi="Times New Roman" w:cs="Times New Roman"/>
          <w:sz w:val="24"/>
          <w:szCs w:val="24"/>
        </w:rPr>
        <w:t xml:space="preserve"> Even though BYOD is beneficial to the organization, the risks can result in more damage that the firm may not recover from. Therefore, installing the antivirus and </w:t>
      </w:r>
      <w:r w:rsidRPr="00582F43">
        <w:rPr>
          <w:rFonts w:ascii="Times New Roman" w:hAnsi="Times New Roman" w:cs="Times New Roman"/>
          <w:sz w:val="24"/>
          <w:szCs w:val="24"/>
        </w:rPr>
        <w:lastRenderedPageBreak/>
        <w:t>password-protection programs will help in separ</w:t>
      </w:r>
      <w:r w:rsidRPr="00582F43">
        <w:rPr>
          <w:rFonts w:ascii="Times New Roman" w:hAnsi="Times New Roman" w:cs="Times New Roman"/>
          <w:sz w:val="24"/>
          <w:szCs w:val="24"/>
        </w:rPr>
        <w:t>ating the work-related information from the personal information in the device (Monnappa, 2016).</w:t>
      </w:r>
    </w:p>
    <w:p w14:paraId="60038833" w14:textId="77777777" w:rsidR="00130789" w:rsidRDefault="00B01E90" w:rsidP="00233AC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C8FA890" w14:textId="4363A025" w:rsidR="00233ACB" w:rsidRDefault="00B01E90" w:rsidP="00233AC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E427C98" w14:textId="77777777" w:rsidR="00582F43" w:rsidRPr="00233ACB" w:rsidRDefault="00B01E90" w:rsidP="00233ACB">
      <w:pPr>
        <w:spacing w:after="0" w:line="480" w:lineRule="auto"/>
        <w:ind w:left="720" w:hanging="720"/>
        <w:rPr>
          <w:rFonts w:ascii="Times New Roman" w:hAnsi="Times New Roman" w:cs="Times New Roman"/>
          <w:sz w:val="24"/>
          <w:szCs w:val="24"/>
        </w:rPr>
      </w:pPr>
      <w:r w:rsidRPr="00233ACB">
        <w:rPr>
          <w:rFonts w:ascii="Times New Roman" w:hAnsi="Times New Roman" w:cs="Times New Roman"/>
          <w:sz w:val="24"/>
          <w:szCs w:val="24"/>
        </w:rPr>
        <w:t xml:space="preserve">Goodchild, J. (July 25, 2011). “Social Engineering: 3 Mobile Malware Techniques.” </w:t>
      </w:r>
      <w:r w:rsidRPr="00233ACB">
        <w:rPr>
          <w:rFonts w:ascii="Times New Roman" w:hAnsi="Times New Roman" w:cs="Times New Roman"/>
          <w:i/>
          <w:sz w:val="24"/>
          <w:szCs w:val="24"/>
        </w:rPr>
        <w:t>CSO.</w:t>
      </w:r>
      <w:r w:rsidRPr="00233ACB">
        <w:rPr>
          <w:rFonts w:ascii="Times New Roman" w:hAnsi="Times New Roman" w:cs="Times New Roman"/>
          <w:sz w:val="24"/>
          <w:szCs w:val="24"/>
        </w:rPr>
        <w:t xml:space="preserve"> Retrieved from </w:t>
      </w:r>
      <w:hyperlink r:id="rId6" w:history="1">
        <w:r w:rsidRPr="00233ACB">
          <w:rPr>
            <w:rStyle w:val="Hyperlink"/>
            <w:rFonts w:ascii="Times New Roman" w:hAnsi="Times New Roman" w:cs="Times New Roman"/>
            <w:color w:val="auto"/>
            <w:sz w:val="24"/>
            <w:szCs w:val="24"/>
            <w:u w:val="none"/>
          </w:rPr>
          <w:t>https://www.csoonline.com/article/2129129/social-engineering/social-engineering--3-mobile-malware-techniques.html</w:t>
        </w:r>
      </w:hyperlink>
    </w:p>
    <w:p w14:paraId="37B2BCCB" w14:textId="5837586E" w:rsidR="00582F43" w:rsidRPr="00233ACB" w:rsidRDefault="00B01E90" w:rsidP="00233ACB">
      <w:pPr>
        <w:spacing w:after="0" w:line="480" w:lineRule="auto"/>
        <w:ind w:left="720" w:hanging="720"/>
        <w:rPr>
          <w:rFonts w:ascii="Times New Roman" w:hAnsi="Times New Roman" w:cs="Times New Roman"/>
          <w:sz w:val="24"/>
          <w:szCs w:val="24"/>
        </w:rPr>
      </w:pPr>
      <w:r w:rsidRPr="00233ACB">
        <w:rPr>
          <w:rFonts w:ascii="Times New Roman" w:hAnsi="Times New Roman" w:cs="Times New Roman"/>
          <w:sz w:val="24"/>
          <w:szCs w:val="24"/>
        </w:rPr>
        <w:t xml:space="preserve">Graham, S. R. (October 19, 2017). “The Difference between </w:t>
      </w:r>
      <w:r w:rsidR="009315A7" w:rsidRPr="00233ACB">
        <w:rPr>
          <w:rFonts w:ascii="Times New Roman" w:hAnsi="Times New Roman" w:cs="Times New Roman"/>
          <w:sz w:val="24"/>
          <w:szCs w:val="24"/>
        </w:rPr>
        <w:t>Cybersecurity</w:t>
      </w:r>
      <w:r w:rsidRPr="00233ACB">
        <w:rPr>
          <w:rFonts w:ascii="Times New Roman" w:hAnsi="Times New Roman" w:cs="Times New Roman"/>
          <w:sz w:val="24"/>
          <w:szCs w:val="24"/>
        </w:rPr>
        <w:t xml:space="preserve"> and Cybercrime, and why it Matters.” </w:t>
      </w:r>
      <w:r w:rsidRPr="00233ACB">
        <w:rPr>
          <w:rFonts w:ascii="Times New Roman" w:hAnsi="Times New Roman" w:cs="Times New Roman"/>
          <w:i/>
          <w:sz w:val="24"/>
          <w:szCs w:val="24"/>
        </w:rPr>
        <w:t>The Conversation</w:t>
      </w:r>
      <w:r w:rsidRPr="00233ACB">
        <w:rPr>
          <w:rFonts w:ascii="Times New Roman" w:hAnsi="Times New Roman" w:cs="Times New Roman"/>
          <w:sz w:val="24"/>
          <w:szCs w:val="24"/>
        </w:rPr>
        <w:t>. Retrieved from https://theconversation.com/the-difference-between-cybersecurity-and-cybercrime-and-why-it-matters-85654</w:t>
      </w:r>
    </w:p>
    <w:p w14:paraId="5F018EF6" w14:textId="77777777" w:rsidR="00582F43" w:rsidRPr="00233ACB" w:rsidRDefault="00B01E90" w:rsidP="00233ACB">
      <w:pPr>
        <w:spacing w:after="0" w:line="480" w:lineRule="auto"/>
        <w:ind w:left="720" w:hanging="720"/>
        <w:rPr>
          <w:rFonts w:ascii="Times New Roman" w:hAnsi="Times New Roman" w:cs="Times New Roman"/>
          <w:sz w:val="24"/>
          <w:szCs w:val="24"/>
        </w:rPr>
      </w:pPr>
      <w:r w:rsidRPr="00233ACB">
        <w:rPr>
          <w:rFonts w:ascii="Times New Roman" w:hAnsi="Times New Roman" w:cs="Times New Roman"/>
          <w:sz w:val="24"/>
          <w:szCs w:val="24"/>
        </w:rPr>
        <w:t>Monnappa,</w:t>
      </w:r>
      <w:r w:rsidRPr="00233ACB">
        <w:rPr>
          <w:rFonts w:ascii="Times New Roman" w:hAnsi="Times New Roman" w:cs="Times New Roman"/>
          <w:sz w:val="24"/>
          <w:szCs w:val="24"/>
        </w:rPr>
        <w:t xml:space="preserve"> A. (December 1, 2016). “What is BYOD (Bring Your Own Device) and Why is it Important?” </w:t>
      </w:r>
      <w:r w:rsidRPr="00233ACB">
        <w:rPr>
          <w:rFonts w:ascii="Times New Roman" w:hAnsi="Times New Roman" w:cs="Times New Roman"/>
          <w:i/>
          <w:sz w:val="24"/>
          <w:szCs w:val="24"/>
        </w:rPr>
        <w:t>SimpleLearn.</w:t>
      </w:r>
      <w:r w:rsidRPr="00233ACB">
        <w:rPr>
          <w:rFonts w:ascii="Times New Roman" w:hAnsi="Times New Roman" w:cs="Times New Roman"/>
          <w:sz w:val="24"/>
          <w:szCs w:val="24"/>
        </w:rPr>
        <w:t xml:space="preserve"> Retrieved from  </w:t>
      </w:r>
      <w:hyperlink r:id="rId7" w:history="1">
        <w:r w:rsidRPr="00233ACB">
          <w:rPr>
            <w:rStyle w:val="Hyperlink"/>
            <w:rFonts w:ascii="Times New Roman" w:hAnsi="Times New Roman" w:cs="Times New Roman"/>
            <w:color w:val="auto"/>
            <w:sz w:val="24"/>
            <w:szCs w:val="24"/>
            <w:u w:val="none"/>
          </w:rPr>
          <w:t>https://www.simplilearn.com/what-is-byod-and-why-it-i</w:t>
        </w:r>
        <w:r w:rsidRPr="00233ACB">
          <w:rPr>
            <w:rStyle w:val="Hyperlink"/>
            <w:rFonts w:ascii="Times New Roman" w:hAnsi="Times New Roman" w:cs="Times New Roman"/>
            <w:color w:val="auto"/>
            <w:sz w:val="24"/>
            <w:szCs w:val="24"/>
            <w:u w:val="none"/>
          </w:rPr>
          <w:t>s-important-article</w:t>
        </w:r>
      </w:hyperlink>
    </w:p>
    <w:p w14:paraId="59D65DB0" w14:textId="77777777" w:rsidR="00582F43" w:rsidRPr="00233ACB" w:rsidRDefault="00B01E90" w:rsidP="00233ACB">
      <w:pPr>
        <w:spacing w:after="0" w:line="480" w:lineRule="auto"/>
        <w:ind w:left="720" w:hanging="720"/>
        <w:rPr>
          <w:rFonts w:ascii="Times New Roman" w:hAnsi="Times New Roman" w:cs="Times New Roman"/>
          <w:sz w:val="24"/>
          <w:szCs w:val="24"/>
        </w:rPr>
      </w:pPr>
      <w:r w:rsidRPr="00233ACB">
        <w:rPr>
          <w:rFonts w:ascii="Times New Roman" w:hAnsi="Times New Roman" w:cs="Times New Roman"/>
          <w:sz w:val="24"/>
          <w:szCs w:val="24"/>
        </w:rPr>
        <w:t xml:space="preserve">Oltsik, J. (April 8, 2014). “Managing IT Risk Associated with Mobile Computing Security.” </w:t>
      </w:r>
      <w:r w:rsidRPr="00233ACB">
        <w:rPr>
          <w:rFonts w:ascii="Times New Roman" w:hAnsi="Times New Roman" w:cs="Times New Roman"/>
          <w:i/>
          <w:sz w:val="24"/>
          <w:szCs w:val="24"/>
        </w:rPr>
        <w:t>CSO</w:t>
      </w:r>
      <w:r w:rsidRPr="00233ACB">
        <w:rPr>
          <w:rFonts w:ascii="Times New Roman" w:hAnsi="Times New Roman" w:cs="Times New Roman"/>
          <w:sz w:val="24"/>
          <w:szCs w:val="24"/>
        </w:rPr>
        <w:t xml:space="preserve">. Retrieved from </w:t>
      </w:r>
      <w:hyperlink r:id="rId8" w:history="1">
        <w:r w:rsidRPr="00233ACB">
          <w:rPr>
            <w:rStyle w:val="Hyperlink"/>
            <w:rFonts w:ascii="Times New Roman" w:hAnsi="Times New Roman" w:cs="Times New Roman"/>
            <w:color w:val="auto"/>
            <w:sz w:val="24"/>
            <w:szCs w:val="24"/>
            <w:u w:val="none"/>
          </w:rPr>
          <w:t>https://www.csoonline.com/article/2226699/cisco-subnet/managing-it-risk-associated-with-mobile-computing-security.html</w:t>
        </w:r>
      </w:hyperlink>
    </w:p>
    <w:p w14:paraId="0FD51F7A" w14:textId="77777777" w:rsidR="00582F43" w:rsidRPr="00582F43" w:rsidRDefault="00582F43" w:rsidP="00582F43">
      <w:pPr>
        <w:spacing w:after="0" w:line="480" w:lineRule="auto"/>
        <w:ind w:firstLine="720"/>
        <w:rPr>
          <w:rFonts w:ascii="Times New Roman" w:hAnsi="Times New Roman" w:cs="Times New Roman"/>
          <w:sz w:val="24"/>
          <w:szCs w:val="24"/>
        </w:rPr>
      </w:pPr>
    </w:p>
    <w:p w14:paraId="7E254C6E" w14:textId="77777777" w:rsidR="007E030E" w:rsidRPr="00582F43" w:rsidRDefault="007E030E" w:rsidP="00582F43">
      <w:pPr>
        <w:spacing w:after="0" w:line="480" w:lineRule="auto"/>
        <w:ind w:firstLine="720"/>
        <w:rPr>
          <w:rFonts w:ascii="Times New Roman" w:hAnsi="Times New Roman" w:cs="Times New Roman"/>
          <w:sz w:val="24"/>
          <w:szCs w:val="24"/>
        </w:rPr>
      </w:pPr>
    </w:p>
    <w:sectPr w:rsidR="007E030E" w:rsidRPr="00582F43" w:rsidSect="00582F4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DC5D53" w14:textId="77777777" w:rsidR="00B01E90" w:rsidRDefault="00B01E90">
      <w:pPr>
        <w:spacing w:after="0" w:line="240" w:lineRule="auto"/>
      </w:pPr>
      <w:r>
        <w:separator/>
      </w:r>
    </w:p>
  </w:endnote>
  <w:endnote w:type="continuationSeparator" w:id="0">
    <w:p w14:paraId="7F2C6DE6" w14:textId="77777777" w:rsidR="00B01E90" w:rsidRDefault="00B01E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E64FEE" w14:textId="77777777" w:rsidR="00B01E90" w:rsidRDefault="00B01E90">
      <w:pPr>
        <w:spacing w:after="0" w:line="240" w:lineRule="auto"/>
      </w:pPr>
      <w:r>
        <w:separator/>
      </w:r>
    </w:p>
  </w:footnote>
  <w:footnote w:type="continuationSeparator" w:id="0">
    <w:p w14:paraId="4118D1EF" w14:textId="77777777" w:rsidR="00B01E90" w:rsidRDefault="00B01E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61CD7" w14:textId="77777777" w:rsidR="00582F43" w:rsidRPr="00582F43" w:rsidRDefault="00B01E90" w:rsidP="00582F43">
    <w:pPr>
      <w:pStyle w:val="Header"/>
      <w:rPr>
        <w:rFonts w:ascii="Times New Roman" w:hAnsi="Times New Roman" w:cs="Times New Roman"/>
        <w:sz w:val="24"/>
        <w:szCs w:val="24"/>
      </w:rPr>
    </w:pPr>
    <w:r w:rsidRPr="00582F43">
      <w:rPr>
        <w:rFonts w:ascii="Times New Roman" w:hAnsi="Times New Roman" w:cs="Times New Roman"/>
        <w:sz w:val="24"/>
        <w:szCs w:val="24"/>
      </w:rPr>
      <w:t>INFORMATION SECURITY RISKS AND MITIGATION</w:t>
    </w:r>
    <w:r w:rsidRPr="00582F43">
      <w:rPr>
        <w:rFonts w:ascii="Times New Roman" w:hAnsi="Times New Roman" w:cs="Times New Roman"/>
        <w:sz w:val="24"/>
        <w:szCs w:val="24"/>
      </w:rPr>
      <w:tab/>
    </w:r>
    <w:r w:rsidRPr="00582F43">
      <w:rPr>
        <w:rFonts w:ascii="Times New Roman" w:hAnsi="Times New Roman" w:cs="Times New Roman"/>
        <w:sz w:val="24"/>
        <w:szCs w:val="24"/>
      </w:rPr>
      <w:tab/>
    </w:r>
    <w:r w:rsidRPr="00582F43">
      <w:rPr>
        <w:rFonts w:ascii="Times New Roman" w:hAnsi="Times New Roman" w:cs="Times New Roman"/>
        <w:sz w:val="24"/>
        <w:szCs w:val="24"/>
      </w:rPr>
      <w:fldChar w:fldCharType="begin"/>
    </w:r>
    <w:r w:rsidRPr="00582F43">
      <w:rPr>
        <w:rFonts w:ascii="Times New Roman" w:hAnsi="Times New Roman" w:cs="Times New Roman"/>
        <w:sz w:val="24"/>
        <w:szCs w:val="24"/>
      </w:rPr>
      <w:instrText xml:space="preserve"> PAGE   \* MERGEFORMAT </w:instrText>
    </w:r>
    <w:r w:rsidRPr="00582F43">
      <w:rPr>
        <w:rFonts w:ascii="Times New Roman" w:hAnsi="Times New Roman" w:cs="Times New Roman"/>
        <w:sz w:val="24"/>
        <w:szCs w:val="24"/>
      </w:rPr>
      <w:fldChar w:fldCharType="separate"/>
    </w:r>
    <w:r w:rsidR="00233ACB">
      <w:rPr>
        <w:rFonts w:ascii="Times New Roman" w:hAnsi="Times New Roman" w:cs="Times New Roman"/>
        <w:noProof/>
        <w:sz w:val="24"/>
        <w:szCs w:val="24"/>
      </w:rPr>
      <w:t>2</w:t>
    </w:r>
    <w:r w:rsidRPr="00582F43">
      <w:rPr>
        <w:rFonts w:ascii="Times New Roman" w:hAnsi="Times New Roman" w:cs="Times New Roman"/>
        <w:noProof/>
        <w:sz w:val="24"/>
        <w:szCs w:val="24"/>
      </w:rPr>
      <w:fldChar w:fldCharType="end"/>
    </w:r>
  </w:p>
  <w:p w14:paraId="297D0E71" w14:textId="77777777" w:rsidR="00582F43" w:rsidRDefault="00582F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119B34" w14:textId="3C6BD6FE" w:rsidR="00582F43" w:rsidRPr="00130789" w:rsidRDefault="00B01E90">
    <w:pPr>
      <w:pStyle w:val="Header"/>
      <w:rPr>
        <w:rFonts w:ascii="Times New Roman" w:hAnsi="Times New Roman" w:cs="Times New Roman"/>
      </w:rPr>
    </w:pPr>
    <w:r w:rsidRPr="00130789">
      <w:rPr>
        <w:rFonts w:ascii="Times New Roman" w:hAnsi="Times New Roman" w:cs="Times New Roman"/>
      </w:rPr>
      <w:t>Running head: INFORMATION SECURITY RISKS AND MITIGATION</w:t>
    </w:r>
    <w:r w:rsidRPr="00130789">
      <w:rPr>
        <w:rFonts w:ascii="Times New Roman" w:hAnsi="Times New Roman" w:cs="Times New Roman"/>
      </w:rPr>
      <w:tab/>
    </w:r>
    <w:r w:rsidRPr="00130789">
      <w:rPr>
        <w:rFonts w:ascii="Times New Roman" w:hAnsi="Times New Roman" w:cs="Times New Roman"/>
      </w:rPr>
      <w:fldChar w:fldCharType="begin"/>
    </w:r>
    <w:r w:rsidRPr="00130789">
      <w:rPr>
        <w:rFonts w:ascii="Times New Roman" w:hAnsi="Times New Roman" w:cs="Times New Roman"/>
      </w:rPr>
      <w:instrText xml:space="preserve"> PAGE   \* MERGEFORMAT </w:instrText>
    </w:r>
    <w:r w:rsidRPr="00130789">
      <w:rPr>
        <w:rFonts w:ascii="Times New Roman" w:hAnsi="Times New Roman" w:cs="Times New Roman"/>
      </w:rPr>
      <w:fldChar w:fldCharType="separate"/>
    </w:r>
    <w:r w:rsidR="00233ACB" w:rsidRPr="00130789">
      <w:rPr>
        <w:rFonts w:ascii="Times New Roman" w:hAnsi="Times New Roman" w:cs="Times New Roman"/>
        <w:noProof/>
      </w:rPr>
      <w:t>1</w:t>
    </w:r>
    <w:r w:rsidRPr="00130789">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E09"/>
    <w:rsid w:val="00077EDC"/>
    <w:rsid w:val="00100F64"/>
    <w:rsid w:val="00130789"/>
    <w:rsid w:val="00133E09"/>
    <w:rsid w:val="00233ACB"/>
    <w:rsid w:val="00543DA8"/>
    <w:rsid w:val="00582F43"/>
    <w:rsid w:val="00712370"/>
    <w:rsid w:val="00795EA0"/>
    <w:rsid w:val="007E030E"/>
    <w:rsid w:val="009315A7"/>
    <w:rsid w:val="00A20D06"/>
    <w:rsid w:val="00B01E90"/>
    <w:rsid w:val="00CA5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EFFA86-D3FF-4EA2-8057-C45839B23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2F43"/>
    <w:rPr>
      <w:color w:val="0000FF" w:themeColor="hyperlink"/>
      <w:u w:val="single"/>
    </w:rPr>
  </w:style>
  <w:style w:type="paragraph" w:styleId="Header">
    <w:name w:val="header"/>
    <w:basedOn w:val="Normal"/>
    <w:link w:val="HeaderChar"/>
    <w:uiPriority w:val="99"/>
    <w:unhideWhenUsed/>
    <w:rsid w:val="00582F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F43"/>
  </w:style>
  <w:style w:type="paragraph" w:styleId="Footer">
    <w:name w:val="footer"/>
    <w:basedOn w:val="Normal"/>
    <w:link w:val="FooterChar"/>
    <w:uiPriority w:val="99"/>
    <w:unhideWhenUsed/>
    <w:rsid w:val="00582F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F4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20D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0D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soonline.com/article/2226699/cisco-subnet/managing-it-risk-associated-with-mobile-computing-security.html" TargetMode="External"/><Relationship Id="rId3" Type="http://schemas.openxmlformats.org/officeDocument/2006/relationships/webSettings" Target="webSettings.xml"/><Relationship Id="rId7" Type="http://schemas.openxmlformats.org/officeDocument/2006/relationships/hyperlink" Target="https://www.simplilearn.com/what-is-byod-and-why-it-is-important-articl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soonline.com/article/2129129/social-engineering/social-engineering--3-mobile-malware-techniques.htm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6</Pages>
  <Words>1027</Words>
  <Characters>5854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4</cp:revision>
  <dcterms:created xsi:type="dcterms:W3CDTF">2018-09-15T07:20:00Z</dcterms:created>
  <dcterms:modified xsi:type="dcterms:W3CDTF">2018-09-15T15:12:00Z</dcterms:modified>
</cp:coreProperties>
</file>